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4C5C"/>
          <w:sz w:val="36"/>
        </w:rPr>
        <w:t>Bericht über die Kassenprüfung des [Vereinsname] e. V. für das Geschäftsjahr [Jahr]</w:t>
      </w:r>
    </w:p>
    <w:p>
      <w:r>
        <w:rPr>
          <w:i/>
          <w:color w:val="666666"/>
          <w:sz w:val="19"/>
        </w:rPr>
        <w:t>Platzhalter in eckigen Klammern ersetzen. Mehr dazu: verein-buddy.de/ratgeber/kassenpruefung-verein/</w:t>
      </w:r>
    </w:p>
    <w:p>
      <w:pPr>
        <w:spacing w:before="240"/>
      </w:pPr>
      <w:r>
        <w:rPr>
          <w:b/>
          <w:color w:val="0F4C5C"/>
          <w:sz w:val="25"/>
        </w:rPr>
        <w:t>1. Angaben zur Prüfung</w:t>
      </w:r>
    </w:p>
    <w:p>
      <w:r>
        <w:rPr>
          <w:b w:val="0"/>
        </w:rPr>
        <w:t xml:space="preserve">Datum und Ort der Prüfung: </w:t>
      </w:r>
      <w:r>
        <w:rPr>
          <w:b w:val="0"/>
          <w:color w:val="B06A00"/>
        </w:rPr>
        <w:t>[Datum]</w:t>
      </w:r>
      <w:r>
        <w:rPr>
          <w:b w:val="0"/>
        </w:rPr>
        <w:t xml:space="preserve">, </w:t>
      </w:r>
      <w:r>
        <w:rPr>
          <w:b w:val="0"/>
          <w:color w:val="B06A00"/>
        </w:rPr>
        <w:t>[Ort]</w:t>
      </w:r>
    </w:p>
    <w:p>
      <w:r>
        <w:rPr>
          <w:b w:val="0"/>
        </w:rPr>
        <w:t xml:space="preserve">Kassenprüfer/innen: </w:t>
      </w:r>
      <w:r>
        <w:rPr>
          <w:b w:val="0"/>
          <w:color w:val="B06A00"/>
        </w:rPr>
        <w:t>[Name]</w:t>
      </w:r>
      <w:r>
        <w:rPr>
          <w:b w:val="0"/>
        </w:rPr>
        <w:t xml:space="preserve">, </w:t>
      </w:r>
      <w:r>
        <w:rPr>
          <w:b w:val="0"/>
          <w:color w:val="B06A00"/>
        </w:rPr>
        <w:t>[Name]</w:t>
      </w:r>
    </w:p>
    <w:p>
      <w:r>
        <w:rPr>
          <w:b w:val="0"/>
        </w:rPr>
        <w:t xml:space="preserve">Gewählt durch die Mitgliederversammlung am </w:t>
      </w:r>
      <w:r>
        <w:rPr>
          <w:b w:val="0"/>
          <w:color w:val="B06A00"/>
        </w:rPr>
        <w:t>[Datum]</w:t>
      </w:r>
    </w:p>
    <w:p>
      <w:r>
        <w:rPr>
          <w:b w:val="0"/>
        </w:rPr>
        <w:t xml:space="preserve">Anwesend für den Vorstand: </w:t>
      </w:r>
      <w:r>
        <w:rPr>
          <w:b w:val="0"/>
          <w:color w:val="B06A00"/>
        </w:rPr>
        <w:t>[Name, Funktion]</w:t>
      </w:r>
    </w:p>
    <w:p>
      <w:pPr>
        <w:spacing w:before="240"/>
      </w:pPr>
      <w:r>
        <w:rPr>
          <w:b/>
          <w:color w:val="0F4C5C"/>
          <w:sz w:val="25"/>
        </w:rPr>
        <w:t>2. Vorgelegte Unterlagen</w:t>
      </w:r>
    </w:p>
    <w:p>
      <w:r>
        <w:rPr>
          <w:b w:val="0"/>
        </w:rPr>
        <w:t xml:space="preserve">☐ Kassenbericht / Einnahmen-Überschuss-Rechnung </w:t>
      </w:r>
      <w:r>
        <w:rPr>
          <w:b w:val="0"/>
          <w:color w:val="B06A00"/>
        </w:rPr>
        <w:t>[Jahr]</w:t>
      </w:r>
    </w:p>
    <w:p>
      <w:r>
        <w:rPr>
          <w:b w:val="0"/>
        </w:rPr>
        <w:t>☐ Buchungsliste bzw. Journal mit fortlaufenden Belegnummern</w:t>
      </w:r>
    </w:p>
    <w:p>
      <w:r>
        <w:rPr>
          <w:b w:val="0"/>
        </w:rPr>
        <w:t xml:space="preserve">☐ Kontoauszüge aller Konten: </w:t>
      </w:r>
      <w:r>
        <w:rPr>
          <w:b w:val="0"/>
          <w:color w:val="B06A00"/>
        </w:rPr>
        <w:t>[Bezeichnung der Konten]</w:t>
      </w:r>
    </w:p>
    <w:p>
      <w:r>
        <w:rPr>
          <w:b w:val="0"/>
        </w:rPr>
        <w:t xml:space="preserve">☐ Kassenbuch und Barkasse (Bestand gezählt: </w:t>
      </w:r>
      <w:r>
        <w:rPr>
          <w:b w:val="0"/>
          <w:color w:val="B06A00"/>
        </w:rPr>
        <w:t>[Betrag]</w:t>
      </w:r>
      <w:r>
        <w:rPr>
          <w:b w:val="0"/>
        </w:rPr>
        <w:t xml:space="preserve"> €)</w:t>
      </w:r>
    </w:p>
    <w:p>
      <w:r>
        <w:rPr>
          <w:b w:val="0"/>
        </w:rPr>
        <w:t>☐ Belegordner (Rechnungen, Quittungen, Eigenbelege)</w:t>
      </w:r>
    </w:p>
    <w:p>
      <w:r>
        <w:rPr>
          <w:b w:val="0"/>
        </w:rPr>
        <w:t>☐ Beschlüsse von Vorstand und Mitgliederversammlung mit finanzieller Wirkung</w:t>
      </w:r>
    </w:p>
    <w:p>
      <w:r>
        <w:rPr>
          <w:b w:val="0"/>
        </w:rPr>
        <w:t>☐ Zuschuss- und Förderbescheide mit Verwendungsnachweisen</w:t>
      </w:r>
    </w:p>
    <w:p>
      <w:r>
        <w:rPr>
          <w:b w:val="0"/>
        </w:rPr>
        <w:t>☐ Doppel der Zuwendungsbestätigungen (Spendenquittungen)</w:t>
      </w:r>
    </w:p>
    <w:p>
      <w:r>
        <w:rPr>
          <w:b w:val="0"/>
        </w:rPr>
        <w:t>☐ Anlagen- bzw. Inventarverzeichnis, Nachweise zu Rücklagen</w:t>
      </w:r>
    </w:p>
    <w:p>
      <w:pPr>
        <w:spacing w:before="240"/>
      </w:pPr>
      <w:r>
        <w:rPr>
          <w:b/>
          <w:color w:val="0F4C5C"/>
          <w:sz w:val="25"/>
        </w:rPr>
        <w:t>3. Vorgehen</w:t>
      </w:r>
    </w:p>
    <w:p>
      <w:r>
        <w:rPr>
          <w:b w:val="0"/>
          <w:color w:val="B06A00"/>
        </w:rPr>
        <w:t>[Umfang der Prüfung, z. B. alle Belege über 250 € vollständig, übrige Belege in Stichproben von etwa [Zahl]</w:t>
      </w:r>
      <w:r>
        <w:rPr>
          <w:b w:val="0"/>
        </w:rPr>
        <w:t xml:space="preserve"> %; Abgleich Anfangsbestand mit Endbestand des Vorjahres]</w:t>
      </w:r>
    </w:p>
    <w:p>
      <w:pPr>
        <w:spacing w:before="240"/>
      </w:pPr>
      <w:r>
        <w:rPr>
          <w:b/>
          <w:color w:val="0F4C5C"/>
          <w:sz w:val="25"/>
        </w:rPr>
        <w:t>4. Ergebnis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</w:tcPr>
          <w:p>
            <w:r>
              <w:t>Prüfpunkt</w:t>
            </w:r>
          </w:p>
        </w:tc>
        <w:tc>
          <w:tcPr>
            <w:tcW w:type="dxa" w:w="3249"/>
          </w:tcPr>
          <w:p>
            <w:r>
              <w:t>in Ordnung</w:t>
            </w:r>
          </w:p>
        </w:tc>
        <w:tc>
          <w:tcPr>
            <w:tcW w:type="dxa" w:w="3249"/>
          </w:tcPr>
          <w:p>
            <w:r>
              <w:t>Bemerkung</w:t>
            </w:r>
          </w:p>
        </w:tc>
      </w:tr>
      <w:tr>
        <w:tc>
          <w:tcPr>
            <w:tcW w:type="dxa" w:w="3249"/>
          </w:tcPr>
          <w:p>
            <w:r>
              <w:t>Anfangsbestand = Endbestand Vorjahr</w:t>
            </w:r>
          </w:p>
        </w:tc>
        <w:tc>
          <w:tcPr>
            <w:tcW w:type="dxa" w:w="3249"/>
          </w:tcPr>
          <w:p>
            <w:r>
              <w:t>☐ ja  ☐ nein</w:t>
            </w:r>
          </w:p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t>Kontosalden stimmen mit Kontoauszügen überein</w:t>
            </w:r>
          </w:p>
        </w:tc>
        <w:tc>
          <w:tcPr>
            <w:tcW w:type="dxa" w:w="3249"/>
          </w:tcPr>
          <w:p>
            <w:r>
              <w:t>☐ ja  ☐ nein</w:t>
            </w:r>
          </w:p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t>Kassenbestand stimmt mit Kassenbuch überein</w:t>
            </w:r>
          </w:p>
        </w:tc>
        <w:tc>
          <w:tcPr>
            <w:tcW w:type="dxa" w:w="3249"/>
          </w:tcPr>
          <w:p>
            <w:r>
              <w:t>☐ ja  ☐ nein</w:t>
            </w:r>
          </w:p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t>Belege vollständig und fortlaufend nummeriert</w:t>
            </w:r>
          </w:p>
        </w:tc>
        <w:tc>
          <w:tcPr>
            <w:tcW w:type="dxa" w:w="3249"/>
          </w:tcPr>
          <w:p>
            <w:r>
              <w:t>☐ ja  ☐ nein</w:t>
            </w:r>
          </w:p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t>Buchungen rechnerisch und sachlich richtig</w:t>
            </w:r>
          </w:p>
        </w:tc>
        <w:tc>
          <w:tcPr>
            <w:tcW w:type="dxa" w:w="3249"/>
          </w:tcPr>
          <w:p>
            <w:r>
              <w:t>☐ ja  ☐ nein</w:t>
            </w:r>
          </w:p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t>Zuordnung zu den steuerlichen Bereichen (Sphären)</w:t>
            </w:r>
          </w:p>
        </w:tc>
        <w:tc>
          <w:tcPr>
            <w:tcW w:type="dxa" w:w="3249"/>
          </w:tcPr>
          <w:p>
            <w:r>
              <w:t>☐ ja  ☐ nein</w:t>
            </w:r>
          </w:p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t>Ausgaben durch Beschlüsse gedeckt, satzungsgemäße Mittelverwendung</w:t>
            </w:r>
          </w:p>
        </w:tc>
        <w:tc>
          <w:tcPr>
            <w:tcW w:type="dxa" w:w="3249"/>
          </w:tcPr>
          <w:p>
            <w:r>
              <w:t>☐ ja  ☐ nein</w:t>
            </w:r>
          </w:p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t>Zuschüsse zweckgerecht verwendet und nachgewiesen</w:t>
            </w:r>
          </w:p>
        </w:tc>
        <w:tc>
          <w:tcPr>
            <w:tcW w:type="dxa" w:w="3249"/>
          </w:tcPr>
          <w:p>
            <w:r>
              <w:t>☐ ja  ☐ nein</w:t>
            </w:r>
          </w:p>
        </w:tc>
        <w:tc>
          <w:tcPr>
            <w:tcW w:type="dxa" w:w="3249"/>
          </w:tcPr>
          <w:p/>
        </w:tc>
      </w:tr>
      <w:tr>
        <w:tc>
          <w:tcPr>
            <w:tcW w:type="dxa" w:w="3249"/>
          </w:tcPr>
          <w:p>
            <w:r>
              <w:t>Spendenquittungen mit Doppel vorhanden</w:t>
            </w:r>
          </w:p>
        </w:tc>
        <w:tc>
          <w:tcPr>
            <w:tcW w:type="dxa" w:w="3249"/>
          </w:tcPr>
          <w:p>
            <w:r>
              <w:t>☐ ja  ☐ nein</w:t>
            </w:r>
          </w:p>
        </w:tc>
        <w:tc>
          <w:tcPr>
            <w:tcW w:type="dxa" w:w="3249"/>
          </w:tcPr>
          <w:p/>
        </w:tc>
      </w:tr>
    </w:tbl>
    <w:p>
      <w:pPr>
        <w:spacing w:before="240"/>
      </w:pPr>
      <w:r>
        <w:rPr>
          <w:b/>
          <w:color w:val="0F4C5C"/>
          <w:sz w:val="25"/>
        </w:rPr>
        <w:t>5. Beanstandungen und Empfehlungen</w:t>
      </w:r>
    </w:p>
    <w:p>
      <w:r>
        <w:rPr>
          <w:b w:val="0"/>
          <w:color w:val="B06A00"/>
        </w:rPr>
        <w:t>[keine / wie folgt: …]</w:t>
      </w:r>
    </w:p>
    <w:p>
      <w:pPr>
        <w:spacing w:before="240"/>
      </w:pPr>
      <w:r>
        <w:rPr>
          <w:b/>
          <w:color w:val="0F4C5C"/>
          <w:sz w:val="25"/>
        </w:rPr>
        <w:t>6. Zusammenfassung</w:t>
      </w:r>
    </w:p>
    <w:p>
      <w:r>
        <w:rPr>
          <w:b w:val="0"/>
        </w:rPr>
        <w:t xml:space="preserve">Wir haben am </w:t>
      </w:r>
      <w:r>
        <w:rPr>
          <w:b w:val="0"/>
          <w:color w:val="B06A00"/>
        </w:rPr>
        <w:t>[Datum]</w:t>
      </w:r>
      <w:r>
        <w:rPr>
          <w:b w:val="0"/>
        </w:rPr>
        <w:t xml:space="preserve"> die Kassen- und Buchführung des </w:t>
      </w:r>
      <w:r>
        <w:rPr>
          <w:b w:val="0"/>
          <w:color w:val="B06A00"/>
        </w:rPr>
        <w:t>[Vereinsname]</w:t>
      </w:r>
      <w:r>
        <w:rPr>
          <w:b w:val="0"/>
        </w:rPr>
        <w:t xml:space="preserve"> für das Geschäftsjahr </w:t>
      </w:r>
      <w:r>
        <w:rPr>
          <w:b w:val="0"/>
          <w:color w:val="B06A00"/>
        </w:rPr>
        <w:t>[Jahr]</w:t>
      </w:r>
      <w:r>
        <w:rPr>
          <w:b w:val="0"/>
        </w:rPr>
        <w:t xml:space="preserve"> geprüft. Die Kontosalden und der Kassenbestand stimmen mit den Büchern überein. Die Belege haben wir </w:t>
      </w:r>
      <w:r>
        <w:rPr>
          <w:b w:val="0"/>
          <w:color w:val="B06A00"/>
        </w:rPr>
        <w:t>[stichprobenartig/vollständig]</w:t>
      </w:r>
      <w:r>
        <w:rPr>
          <w:b w:val="0"/>
        </w:rPr>
        <w:t xml:space="preserve"> geprüft. Zu allen geprüften Buchungen lagen Belege vor; sie sind fortlaufend nummeriert und sachlich zutreffend gebucht. Die Mittel wurden satzungsgemäß verwendet. Beanstandungen ergaben sich </w:t>
      </w:r>
      <w:r>
        <w:rPr>
          <w:b w:val="0"/>
          <w:color w:val="B06A00"/>
        </w:rPr>
        <w:t>[keine / wie oben beschrieben]</w:t>
      </w:r>
      <w:r>
        <w:rPr>
          <w:b w:val="0"/>
        </w:rPr>
        <w:t>.</w:t>
      </w:r>
    </w:p>
    <w:p>
      <w:r>
        <w:rPr>
          <w:b/>
        </w:rPr>
        <w:t xml:space="preserve">Wir empfehlen der Mitgliederversammlung, den Vorstand für das Geschäftsjahr </w:t>
      </w:r>
      <w:r>
        <w:rPr>
          <w:b/>
          <w:color w:val="B06A00"/>
        </w:rPr>
        <w:t>[Jahr]</w:t>
      </w:r>
      <w:r>
        <w:rPr>
          <w:b/>
        </w:rPr>
        <w:t xml:space="preserve"> </w:t>
      </w:r>
      <w:r>
        <w:rPr>
          <w:b/>
          <w:color w:val="B06A00"/>
        </w:rPr>
        <w:t>[zu entlasten / nicht zu entlasten]</w:t>
      </w:r>
      <w:r>
        <w:rPr>
          <w:b/>
        </w:rPr>
        <w:t>.</w:t>
      </w:r>
    </w:p>
    <w:p>
      <w:r>
        <w:rPr>
          <w:b w:val="0"/>
          <w:color w:val="B06A00"/>
        </w:rPr>
        <w:t>[Ort]</w:t>
      </w:r>
      <w:r>
        <w:rPr>
          <w:b w:val="0"/>
        </w:rPr>
        <w:t xml:space="preserve">, den </w:t>
      </w:r>
      <w:r>
        <w:rPr>
          <w:b w:val="0"/>
          <w:color w:val="B06A00"/>
        </w:rPr>
        <w:t>[Datum]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br/>
              <w:br/>
              <w:t>________________________</w:t>
            </w:r>
          </w:p>
        </w:tc>
        <w:tc>
          <w:tcPr>
            <w:tcW w:type="dxa" w:w="4873"/>
          </w:tcPr>
          <w:p>
            <w:r>
              <w:br/>
              <w:br/>
              <w:t>________________________</w:t>
            </w:r>
          </w:p>
        </w:tc>
      </w:tr>
      <w:tr>
        <w:tc>
          <w:tcPr>
            <w:tcW w:type="dxa" w:w="4873"/>
          </w:tcPr>
          <w:p>
            <w:r>
              <w:t>Kassenprüfer/in</w:t>
            </w:r>
          </w:p>
        </w:tc>
        <w:tc>
          <w:tcPr>
            <w:tcW w:type="dxa" w:w="4873"/>
          </w:tcPr>
          <w:p>
            <w:r>
              <w:t>Kassenprüfer/in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Vorlage von verein-buddy.de · Stand Oktober 2026 · ohne Gewähr – bitte an eure Satzung anpassen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